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8287" w14:textId="28F39A22" w:rsidR="00B724C1" w:rsidRDefault="00A83978" w:rsidP="00A83978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0115E7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PVC </w:t>
      </w:r>
      <w:r w:rsidR="000115E7" w:rsidRPr="00C57406">
        <w:rPr>
          <w:rFonts w:asciiTheme="minorHAnsi" w:hAnsiTheme="minorHAnsi"/>
          <w:bCs/>
          <w:sz w:val="22"/>
          <w:szCs w:val="22"/>
          <w:u w:val="single"/>
          <w:lang w:val="ru-RU"/>
        </w:rPr>
        <w:t>ТРЪБН</w:t>
      </w:r>
      <w:r w:rsidR="00C57406">
        <w:rPr>
          <w:rFonts w:asciiTheme="minorHAnsi" w:hAnsiTheme="minorHAnsi"/>
          <w:bCs/>
          <w:sz w:val="22"/>
          <w:szCs w:val="22"/>
          <w:u w:val="single"/>
          <w:lang w:val="ru-RU"/>
        </w:rPr>
        <w:t>А</w:t>
      </w:r>
      <w:r w:rsidR="000115E7" w:rsidRPr="00C57406">
        <w:rPr>
          <w:rFonts w:asciiTheme="minorHAnsi" w:hAnsiTheme="minorHAnsi"/>
          <w:bCs/>
          <w:sz w:val="22"/>
          <w:szCs w:val="22"/>
          <w:u w:val="single"/>
          <w:lang w:val="ru-RU"/>
        </w:rPr>
        <w:t xml:space="preserve"> СИСТЕМ</w:t>
      </w:r>
      <w:r w:rsidR="00C57406">
        <w:rPr>
          <w:rFonts w:asciiTheme="minorHAnsi" w:hAnsiTheme="minorHAnsi"/>
          <w:bCs/>
          <w:sz w:val="22"/>
          <w:szCs w:val="22"/>
          <w:u w:val="single"/>
          <w:lang w:val="ru-RU"/>
        </w:rPr>
        <w:t>А</w:t>
      </w:r>
      <w:r w:rsidR="000115E7" w:rsidRPr="00C57406">
        <w:rPr>
          <w:rFonts w:asciiTheme="minorHAnsi" w:hAnsiTheme="minorHAnsi"/>
          <w:bCs/>
          <w:sz w:val="22"/>
          <w:szCs w:val="22"/>
          <w:u w:val="single"/>
          <w:lang w:val="ru-RU"/>
        </w:rPr>
        <w:t xml:space="preserve"> ЗА ИНФРАСТРУКТ</w:t>
      </w:r>
      <w:r w:rsidR="000115E7" w:rsidRPr="00C57406">
        <w:rPr>
          <w:rFonts w:asciiTheme="minorHAnsi" w:hAnsiTheme="minorHAnsi"/>
          <w:bCs/>
          <w:sz w:val="22"/>
          <w:szCs w:val="22"/>
          <w:u w:val="single"/>
          <w:lang w:val="bg-BG"/>
        </w:rPr>
        <w:t>У</w:t>
      </w:r>
      <w:r w:rsidR="000115E7" w:rsidRPr="00C57406">
        <w:rPr>
          <w:rFonts w:asciiTheme="minorHAnsi" w:hAnsiTheme="minorHAnsi"/>
          <w:bCs/>
          <w:sz w:val="22"/>
          <w:szCs w:val="22"/>
          <w:u w:val="single"/>
          <w:lang w:val="ru-RU"/>
        </w:rPr>
        <w:t>РНА КАНАЛИЗАЦИЯ</w:t>
      </w:r>
      <w:r w:rsidR="000115E7" w:rsidRPr="00C57406">
        <w:rPr>
          <w:rFonts w:asciiTheme="minorHAnsi" w:hAnsiTheme="minorHAnsi"/>
          <w:bCs/>
          <w:sz w:val="22"/>
          <w:szCs w:val="22"/>
          <w:u w:val="single"/>
          <w:lang w:val="bg-BG"/>
        </w:rPr>
        <w:t xml:space="preserve"> ТИП</w:t>
      </w:r>
      <w:r w:rsidR="000115E7" w:rsidRPr="000115E7">
        <w:rPr>
          <w:rFonts w:asciiTheme="minorHAnsi" w:hAnsiTheme="minorHAnsi"/>
          <w:b/>
          <w:sz w:val="22"/>
          <w:szCs w:val="22"/>
          <w:u w:val="single"/>
          <w:lang w:val="bg-BG"/>
        </w:rPr>
        <w:t xml:space="preserve"> </w:t>
      </w:r>
      <w:r w:rsidRPr="000115E7">
        <w:rPr>
          <w:rFonts w:asciiTheme="minorHAnsi" w:hAnsiTheme="minorHAnsi"/>
          <w:b/>
          <w:sz w:val="22"/>
          <w:szCs w:val="22"/>
          <w:u w:val="single"/>
          <w:lang w:val="ru-RU"/>
        </w:rPr>
        <w:t xml:space="preserve">QUANTUM </w:t>
      </w:r>
      <w:r w:rsidR="000115E7" w:rsidRPr="00C57406">
        <w:rPr>
          <w:rFonts w:asciiTheme="minorHAnsi" w:hAnsiTheme="minorHAnsi"/>
          <w:bCs/>
          <w:sz w:val="22"/>
          <w:szCs w:val="22"/>
          <w:u w:val="single"/>
          <w:lang w:val="ru-RU"/>
        </w:rPr>
        <w:t>ИЛИ ПОДОБЕН</w:t>
      </w:r>
    </w:p>
    <w:p w14:paraId="7BBF8288" w14:textId="77777777" w:rsidR="006D7A98" w:rsidRDefault="006D7A98" w:rsidP="00A83978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7BBF8289" w14:textId="77777777" w:rsidR="00A758C7" w:rsidRPr="00A758C7" w:rsidRDefault="00A758C7" w:rsidP="00A83978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33BDDA30" w14:textId="77777777" w:rsidR="00A578B7" w:rsidRDefault="00A578B7" w:rsidP="00A578B7">
      <w:pPr>
        <w:pStyle w:val="ListParagraph"/>
        <w:numPr>
          <w:ilvl w:val="0"/>
          <w:numId w:val="1"/>
        </w:numPr>
        <w:rPr>
          <w:lang w:val="bg-BG"/>
        </w:rPr>
      </w:pPr>
      <w:r w:rsidRPr="00744E66">
        <w:rPr>
          <w:lang w:val="bg-BG"/>
        </w:rPr>
        <w:t>Предназначение</w:t>
      </w:r>
      <w:r>
        <w:rPr>
          <w:lang w:val="bg-BG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lang w:val="bg-BG" w:eastAsia="bg-BG"/>
        </w:rPr>
        <w:t xml:space="preserve"> </w:t>
      </w:r>
      <w:r w:rsidRPr="008434FA">
        <w:rPr>
          <w:lang w:val="bg-BG"/>
        </w:rPr>
        <w:t>съгласно действащ</w:t>
      </w:r>
      <w:r>
        <w:rPr>
          <w:lang w:val="bg-BG"/>
        </w:rPr>
        <w:t>ата</w:t>
      </w:r>
      <w:r w:rsidRPr="008434FA">
        <w:rPr>
          <w:lang w:val="bg-BG"/>
        </w:rPr>
        <w:t xml:space="preserve"> „</w:t>
      </w:r>
      <w:r w:rsidRPr="009E702F">
        <w:rPr>
          <w:b/>
          <w:lang w:val="bg-BG"/>
        </w:rPr>
        <w:t>Наредба № РД-02-20-8 от 17 май 2013 г. за проектиране, изграждане и експлоатация на канализационни системи</w:t>
      </w:r>
      <w:r>
        <w:rPr>
          <w:b/>
          <w:lang w:val="bg-BG"/>
        </w:rPr>
        <w:t>“</w:t>
      </w:r>
      <w:r>
        <w:t>;</w:t>
      </w:r>
    </w:p>
    <w:p w14:paraId="7BBF828B" w14:textId="13549033" w:rsidR="000115E7" w:rsidRDefault="000115E7" w:rsidP="000115E7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Суровина, използвана за изработката на продукта: първична и сертифицирана от независима инстанция</w:t>
      </w:r>
      <w:r w:rsidR="00A578B7">
        <w:rPr>
          <w:lang w:val="bg-BG"/>
        </w:rPr>
        <w:t>;</w:t>
      </w:r>
    </w:p>
    <w:p w14:paraId="7BBF828C" w14:textId="1E38B0E6" w:rsidR="000115E7" w:rsidRPr="00E85C97" w:rsidRDefault="000115E7" w:rsidP="000115E7">
      <w:pPr>
        <w:pStyle w:val="ListParagraph"/>
        <w:numPr>
          <w:ilvl w:val="0"/>
          <w:numId w:val="1"/>
        </w:numPr>
        <w:rPr>
          <w:lang w:val="bg-BG"/>
        </w:rPr>
      </w:pPr>
      <w:r w:rsidRPr="00E85C97">
        <w:rPr>
          <w:lang w:val="bg-BG"/>
        </w:rPr>
        <w:t xml:space="preserve">Технология на производство: </w:t>
      </w:r>
      <w:r w:rsidR="00E85C97" w:rsidRPr="00E85C97">
        <w:rPr>
          <w:lang w:val="bg-BG"/>
        </w:rPr>
        <w:t>многослойна екструзи</w:t>
      </w:r>
      <w:r w:rsidR="00A578B7">
        <w:rPr>
          <w:lang w:val="bg-BG"/>
        </w:rPr>
        <w:t>я;</w:t>
      </w:r>
    </w:p>
    <w:p w14:paraId="7BBF828D" w14:textId="00DE0613" w:rsidR="000115E7" w:rsidRDefault="000115E7" w:rsidP="000115E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bg-BG"/>
        </w:rPr>
      </w:pPr>
      <w:r w:rsidRPr="000115E7">
        <w:rPr>
          <w:lang w:val="bg-BG"/>
        </w:rPr>
        <w:t>Начин на свързване:</w:t>
      </w:r>
      <w:r w:rsidR="00B724C1">
        <w:rPr>
          <w:lang w:val="bg-BG"/>
        </w:rPr>
        <w:t xml:space="preserve"> </w:t>
      </w:r>
      <w:r w:rsidRPr="000115E7">
        <w:rPr>
          <w:lang w:val="bg-BG"/>
        </w:rPr>
        <w:t>муфа и уплътнителен пръстен, подсилен с пластмасов пръстен съгласно EN 1401-1</w:t>
      </w:r>
      <w:r w:rsidR="00B9693A">
        <w:rPr>
          <w:lang w:val="bg-BG"/>
        </w:rPr>
        <w:t xml:space="preserve">:2019 </w:t>
      </w:r>
      <w:r w:rsidRPr="000115E7">
        <w:rPr>
          <w:lang w:val="bg-BG"/>
        </w:rPr>
        <w:t>сх. 2</w:t>
      </w:r>
      <w:r w:rsidR="00A578B7">
        <w:rPr>
          <w:lang w:val="bg-BG"/>
        </w:rPr>
        <w:t>;</w:t>
      </w:r>
    </w:p>
    <w:p w14:paraId="7BBF828E" w14:textId="589BF618" w:rsidR="000115E7" w:rsidRPr="00E44F56" w:rsidRDefault="000115E7" w:rsidP="000115E7">
      <w:pPr>
        <w:pStyle w:val="ListParagraph"/>
        <w:numPr>
          <w:ilvl w:val="0"/>
          <w:numId w:val="1"/>
        </w:numPr>
        <w:rPr>
          <w:lang w:val="bg-BG"/>
        </w:rPr>
      </w:pPr>
      <w:r w:rsidRPr="00E44F56">
        <w:rPr>
          <w:lang w:val="bg-BG"/>
        </w:rPr>
        <w:t>Муфа, гарантираща водоплътност и здравина на връзката, неразделна част от всяка една тръба</w:t>
      </w:r>
      <w:r w:rsidR="00B9693A">
        <w:rPr>
          <w:lang w:val="bg-BG"/>
        </w:rPr>
        <w:t>;</w:t>
      </w:r>
    </w:p>
    <w:p w14:paraId="7BBF828F" w14:textId="60F2B0E0" w:rsidR="00E44F56" w:rsidRPr="00E44F56" w:rsidRDefault="00E44F56" w:rsidP="00E44F56">
      <w:pPr>
        <w:pStyle w:val="ListParagraph"/>
        <w:numPr>
          <w:ilvl w:val="0"/>
          <w:numId w:val="1"/>
        </w:numPr>
        <w:rPr>
          <w:lang w:val="bg-BG"/>
        </w:rPr>
      </w:pPr>
      <w:r w:rsidRPr="00E44F56">
        <w:rPr>
          <w:lang w:val="bg-BG"/>
        </w:rPr>
        <w:t>Материал на тръбата: поливинилхлорид PVC</w:t>
      </w:r>
      <w:r w:rsidR="00B9693A">
        <w:rPr>
          <w:lang w:val="bg-BG"/>
        </w:rPr>
        <w:t>;</w:t>
      </w:r>
    </w:p>
    <w:p w14:paraId="7BBF8290" w14:textId="0221BB2E" w:rsidR="00E44F56" w:rsidRDefault="00E44F56" w:rsidP="00E44F5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Ефективна дължина на тръбата без муфата: </w:t>
      </w:r>
      <w:r w:rsidRPr="00E44F56">
        <w:rPr>
          <w:lang w:val="bg-BG"/>
        </w:rPr>
        <w:t xml:space="preserve"> </w:t>
      </w:r>
      <w:r>
        <w:rPr>
          <w:lang w:val="bg-BG"/>
        </w:rPr>
        <w:t>6</w:t>
      </w:r>
      <w:r w:rsidR="00B9693A">
        <w:rPr>
          <w:lang w:val="bg-BG"/>
        </w:rPr>
        <w:t>м</w:t>
      </w:r>
      <w:r w:rsidR="005E5F46">
        <w:t>;</w:t>
      </w:r>
    </w:p>
    <w:p w14:paraId="70A4CDC8" w14:textId="77777777" w:rsidR="00C82B6B" w:rsidRDefault="00E44F56" w:rsidP="00E44F5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bg-BG"/>
        </w:rPr>
      </w:pPr>
      <w:r w:rsidRPr="00E44F56">
        <w:rPr>
          <w:lang w:val="bg-BG"/>
        </w:rPr>
        <w:t xml:space="preserve">Описание на продукта: </w:t>
      </w:r>
      <w:r>
        <w:rPr>
          <w:lang w:val="bg-BG"/>
        </w:rPr>
        <w:t>т</w:t>
      </w:r>
      <w:r w:rsidRPr="00E44F56">
        <w:rPr>
          <w:lang w:val="bg-BG"/>
        </w:rPr>
        <w:t>рислойна, гладка, компактна стена на тръбата (без пяна), вътрешен светлосив слой (благоприятства видео инспекцията), с висока устойчивост на абразия</w:t>
      </w:r>
      <w:r w:rsidR="00C82B6B">
        <w:rPr>
          <w:lang w:val="bg-BG"/>
        </w:rPr>
        <w:t xml:space="preserve"> </w:t>
      </w:r>
    </w:p>
    <w:p w14:paraId="7BBF8291" w14:textId="0514238F" w:rsidR="00E44F56" w:rsidRPr="00E44F56" w:rsidRDefault="00C82B6B" w:rsidP="00C82B6B">
      <w:pPr>
        <w:pStyle w:val="ListParagraph"/>
        <w:autoSpaceDE w:val="0"/>
        <w:autoSpaceDN w:val="0"/>
        <w:adjustRightInd w:val="0"/>
        <w:ind w:left="360"/>
        <w:jc w:val="both"/>
        <w:rPr>
          <w:lang w:val="bg-BG"/>
        </w:rPr>
      </w:pPr>
      <w:r>
        <w:rPr>
          <w:lang w:val="bg-BG"/>
        </w:rPr>
        <w:t>(</w:t>
      </w:r>
      <w:r w:rsidRPr="00C82B6B">
        <w:rPr>
          <w:lang w:val="bg-BG"/>
        </w:rPr>
        <w:t>* DN150 и DN200 - вътрешният слой е червенокафяв</w:t>
      </w:r>
      <w:r>
        <w:rPr>
          <w:lang w:val="bg-BG"/>
        </w:rPr>
        <w:t>)</w:t>
      </w:r>
      <w:r w:rsidR="00B9693A">
        <w:rPr>
          <w:lang w:val="bg-BG"/>
        </w:rPr>
        <w:t>;</w:t>
      </w:r>
    </w:p>
    <w:p w14:paraId="7BBF8292" w14:textId="48950B50" w:rsidR="00E44F56" w:rsidRDefault="00E44F56" w:rsidP="00E44F56">
      <w:pPr>
        <w:pStyle w:val="ListParagraph"/>
        <w:numPr>
          <w:ilvl w:val="0"/>
          <w:numId w:val="1"/>
        </w:numPr>
        <w:rPr>
          <w:b/>
          <w:vertAlign w:val="superscript"/>
          <w:lang w:val="ru-RU"/>
        </w:rPr>
      </w:pPr>
      <w:r w:rsidRPr="00E44F56">
        <w:rPr>
          <w:lang w:val="bg-BG"/>
        </w:rPr>
        <w:t>Номинална твърдост (коравина на пръстена)</w:t>
      </w:r>
      <w:r w:rsidR="00B724C1">
        <w:rPr>
          <w:lang w:val="bg-BG"/>
        </w:rPr>
        <w:t xml:space="preserve">  </w:t>
      </w:r>
      <w:r w:rsidR="009404C9" w:rsidRPr="00E44F56">
        <w:rPr>
          <w:lang w:val="bg-BG"/>
        </w:rPr>
        <w:t>≥</w:t>
      </w:r>
      <w:r w:rsidR="009404C9">
        <w:rPr>
          <w:lang w:val="bg-BG"/>
        </w:rPr>
        <w:t xml:space="preserve"> </w:t>
      </w:r>
      <w:r w:rsidR="009404C9" w:rsidRPr="00E44F56">
        <w:rPr>
          <w:lang w:val="bg-BG"/>
        </w:rPr>
        <w:t>1</w:t>
      </w:r>
      <w:r w:rsidR="009404C9">
        <w:rPr>
          <w:lang w:val="bg-BG"/>
        </w:rPr>
        <w:t>6</w:t>
      </w:r>
      <w:r w:rsidR="009404C9" w:rsidRPr="00E44F56">
        <w:rPr>
          <w:lang w:val="bg-BG"/>
        </w:rPr>
        <w:t>kN/m</w:t>
      </w:r>
      <w:r w:rsidR="009404C9" w:rsidRPr="00E44F56">
        <w:rPr>
          <w:vertAlign w:val="superscript"/>
          <w:lang w:val="bg-BG"/>
        </w:rPr>
        <w:t>2</w:t>
      </w:r>
    </w:p>
    <w:p w14:paraId="7BBF8293" w14:textId="42EE8B37" w:rsidR="00A83978" w:rsidRPr="00E44F56" w:rsidRDefault="00E44F56" w:rsidP="00B451C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bg-BG"/>
        </w:rPr>
      </w:pPr>
      <w:r w:rsidRPr="00E44F56">
        <w:rPr>
          <w:lang w:val="bg-BG"/>
        </w:rPr>
        <w:t xml:space="preserve">Номинален диаметър DN: </w:t>
      </w:r>
      <w:r w:rsidR="00B724C1">
        <w:t>DN150 - DN400</w:t>
      </w:r>
      <w:r w:rsidR="009404C9">
        <w:rPr>
          <w:lang w:val="bg-BG"/>
        </w:rPr>
        <w:t>;</w:t>
      </w:r>
    </w:p>
    <w:p w14:paraId="7BBF8294" w14:textId="545F8BA7" w:rsidR="00E44F56" w:rsidRPr="00E44F56" w:rsidRDefault="00E44F56" w:rsidP="00E44F56">
      <w:pPr>
        <w:pStyle w:val="ListParagraph"/>
        <w:numPr>
          <w:ilvl w:val="0"/>
          <w:numId w:val="1"/>
        </w:numPr>
        <w:rPr>
          <w:lang w:val="bg-BG"/>
        </w:rPr>
      </w:pPr>
      <w:r w:rsidRPr="00E44F56">
        <w:rPr>
          <w:lang w:val="bg-BG"/>
        </w:rPr>
        <w:t>Четлива и трайна маркировка отвън и отвътре на тръбата  (необходима за идентификация на тръбите при видео инспекция)</w:t>
      </w:r>
      <w:r w:rsidR="009404C9">
        <w:rPr>
          <w:lang w:val="bg-BG"/>
        </w:rPr>
        <w:t>;</w:t>
      </w:r>
    </w:p>
    <w:p w14:paraId="7BBF8295" w14:textId="707D7B3A" w:rsidR="00E44F56" w:rsidRPr="00E44F56" w:rsidRDefault="00E44F56" w:rsidP="00E44F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E44F56">
        <w:rPr>
          <w:lang w:val="bg-BG"/>
        </w:rPr>
        <w:t xml:space="preserve">Система:  </w:t>
      </w:r>
      <w:r>
        <w:rPr>
          <w:lang w:val="bg-BG"/>
        </w:rPr>
        <w:t>ц</w:t>
      </w:r>
      <w:r w:rsidRPr="00E44F56">
        <w:rPr>
          <w:lang w:val="bg-BG"/>
        </w:rPr>
        <w:t>ялостна сертифицирана система минимум SN12, с материали идентични на тези на тръбата</w:t>
      </w:r>
      <w:r w:rsidR="009404C9">
        <w:rPr>
          <w:lang w:val="bg-BG"/>
        </w:rPr>
        <w:t>;</w:t>
      </w:r>
    </w:p>
    <w:p w14:paraId="7BBF8296" w14:textId="17E2A320" w:rsidR="00E44F56" w:rsidRDefault="00E44F56" w:rsidP="00E44F5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Съвместимост със елементи от канализационната система</w:t>
      </w:r>
      <w:r w:rsidR="00B724C1">
        <w:rPr>
          <w:lang w:val="bg-BG"/>
        </w:rPr>
        <w:t xml:space="preserve"> (</w:t>
      </w:r>
      <w:r>
        <w:rPr>
          <w:lang w:val="bg-BG"/>
        </w:rPr>
        <w:t>шахти-ревизионни и инспекционни, съоръжения за пречистване на отпадъчни води, дренажни блокчета): да</w:t>
      </w:r>
      <w:r w:rsidR="008F6915">
        <w:rPr>
          <w:lang w:val="bg-BG"/>
        </w:rPr>
        <w:t>;</w:t>
      </w:r>
    </w:p>
    <w:p w14:paraId="7BBF8297" w14:textId="02590A45" w:rsidR="00E44F56" w:rsidRPr="00B724C1" w:rsidRDefault="00E44F56" w:rsidP="00E44F5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Съвместимост с гладкостенни тръби по външен диаметър с гарантирана водоплътност на връзката</w:t>
      </w:r>
      <w:r w:rsidR="008F6915">
        <w:rPr>
          <w:lang w:val="bg-BG"/>
        </w:rPr>
        <w:t>;</w:t>
      </w:r>
    </w:p>
    <w:p w14:paraId="7BBF8298" w14:textId="1781AF2C" w:rsidR="00B724C1" w:rsidRDefault="00B724C1" w:rsidP="00B7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В</w:t>
      </w:r>
      <w:r w:rsidRPr="00B724C1">
        <w:rPr>
          <w:lang w:val="bg-BG"/>
        </w:rPr>
        <w:t>ъзможност за полагане до -10 °C тествано съгласно EN 1401-1 част 7.1.2., тръби маркирани със знака „леден кристал“</w:t>
      </w:r>
      <w:r w:rsidR="008F6915">
        <w:rPr>
          <w:lang w:val="bg-BG"/>
        </w:rPr>
        <w:t>;</w:t>
      </w:r>
    </w:p>
    <w:p w14:paraId="7BBF8299" w14:textId="383A8103" w:rsidR="00B724C1" w:rsidRPr="00A758C7" w:rsidRDefault="00B724C1" w:rsidP="00A758C7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</w:t>
      </w:r>
      <w:r w:rsidRPr="00B724C1">
        <w:rPr>
          <w:lang w:val="bg-BG"/>
        </w:rPr>
        <w:t>ългосрочна здравина (водонепропускливост) на връзките тествана съгласно EN 14741</w:t>
      </w:r>
      <w:r w:rsidR="00A758C7">
        <w:rPr>
          <w:b/>
          <w:lang w:val="ru-RU"/>
        </w:rPr>
        <w:t xml:space="preserve">: </w:t>
      </w:r>
      <w:r w:rsidR="00A758C7" w:rsidRPr="00E85C97">
        <w:rPr>
          <w:lang w:val="bg-BG"/>
        </w:rPr>
        <w:t xml:space="preserve">предоставяне на протокол </w:t>
      </w:r>
      <w:r w:rsidR="00A758C7">
        <w:t xml:space="preserve">ITC </w:t>
      </w:r>
      <w:r w:rsidR="00A758C7" w:rsidRPr="00E85C97">
        <w:t>Zlín č.j. 41223923</w:t>
      </w:r>
      <w:r w:rsidR="00EA333F">
        <w:rPr>
          <w:lang w:val="bg-BG"/>
        </w:rPr>
        <w:t>;</w:t>
      </w:r>
    </w:p>
    <w:p w14:paraId="7BBF829A" w14:textId="3774244F" w:rsidR="00B724C1" w:rsidRDefault="00B724C1" w:rsidP="00B7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B724C1">
        <w:rPr>
          <w:lang w:val="bg-BG"/>
        </w:rPr>
        <w:t>Водонепропускливост на връзките до 2,5bar</w:t>
      </w:r>
      <w:r w:rsidR="00E0259F">
        <w:t xml:space="preserve"> </w:t>
      </w:r>
      <w:r w:rsidRPr="00B724C1">
        <w:rPr>
          <w:lang w:val="bg-BG"/>
        </w:rPr>
        <w:t xml:space="preserve"> тествана съгласно ATV A 142</w:t>
      </w:r>
      <w:r w:rsidR="00EA333F">
        <w:rPr>
          <w:lang w:val="bg-BG"/>
        </w:rPr>
        <w:t>;</w:t>
      </w:r>
    </w:p>
    <w:p w14:paraId="7BBF829B" w14:textId="7AF60639" w:rsidR="00B724C1" w:rsidRDefault="00B724C1" w:rsidP="00B7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bg-BG"/>
        </w:rPr>
      </w:pPr>
      <w:r w:rsidRPr="00B724C1">
        <w:rPr>
          <w:lang w:val="bg-BG"/>
        </w:rPr>
        <w:t xml:space="preserve">Впръскване на струя под високо налягане тествано съгласно CEN/TR 14920 </w:t>
      </w:r>
      <w:r w:rsidR="005439B4">
        <w:rPr>
          <w:lang w:val="bg-BG"/>
        </w:rPr>
        <w:t>;</w:t>
      </w:r>
    </w:p>
    <w:p w14:paraId="7BBF829C" w14:textId="4B59C0DA" w:rsidR="008668F5" w:rsidRPr="008668F5" w:rsidRDefault="00E44F56" w:rsidP="00B724C1">
      <w:pPr>
        <w:pStyle w:val="ListParagraph"/>
        <w:numPr>
          <w:ilvl w:val="0"/>
          <w:numId w:val="1"/>
        </w:numPr>
        <w:rPr>
          <w:lang w:val="bg-BG"/>
        </w:rPr>
      </w:pPr>
      <w:r w:rsidRPr="008668F5">
        <w:rPr>
          <w:lang w:val="bg-BG"/>
        </w:rPr>
        <w:t>С</w:t>
      </w:r>
      <w:r w:rsidR="006119E8">
        <w:rPr>
          <w:lang w:val="bg-BG"/>
        </w:rPr>
        <w:t>пецификация</w:t>
      </w:r>
      <w:r w:rsidRPr="008668F5">
        <w:rPr>
          <w:lang w:val="bg-BG"/>
        </w:rPr>
        <w:t xml:space="preserve">: </w:t>
      </w:r>
      <w:r w:rsidR="00B724C1" w:rsidRPr="008668F5">
        <w:rPr>
          <w:lang w:val="bg-BG"/>
        </w:rPr>
        <w:t>STO-AO 224-136/2009</w:t>
      </w:r>
      <w:r w:rsidR="005439B4">
        <w:rPr>
          <w:lang w:val="bg-BG"/>
        </w:rPr>
        <w:t>;</w:t>
      </w:r>
    </w:p>
    <w:p w14:paraId="7BBF829D" w14:textId="5B8DCC29" w:rsidR="006D7A98" w:rsidRPr="006D7A98" w:rsidRDefault="008668F5" w:rsidP="006D7A9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</w:t>
      </w:r>
      <w:r w:rsidRPr="008668F5">
        <w:rPr>
          <w:lang w:val="bg-BG"/>
        </w:rPr>
        <w:t>естван</w:t>
      </w:r>
      <w:r>
        <w:rPr>
          <w:lang w:val="bg-BG"/>
        </w:rPr>
        <w:t>е</w:t>
      </w:r>
      <w:r w:rsidR="00E44F56" w:rsidRPr="008668F5">
        <w:rPr>
          <w:lang w:val="bg-BG"/>
        </w:rPr>
        <w:t xml:space="preserve">: съгласно </w:t>
      </w:r>
      <w:r w:rsidRPr="008668F5">
        <w:rPr>
          <w:lang w:val="bg-BG"/>
        </w:rPr>
        <w:t>EN 1401-1</w:t>
      </w:r>
      <w:r w:rsidR="005439B4">
        <w:rPr>
          <w:lang w:val="bg-BG"/>
        </w:rPr>
        <w:t>.</w:t>
      </w:r>
    </w:p>
    <w:p w14:paraId="6BFED601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76EA16BD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314CCF50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7B93F1AF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5ADE677D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0B00D5C9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01469ADD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4E3ADE69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35262776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7C5CF65A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345E2975" w14:textId="77777777" w:rsidR="009D34E9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150865A2" w14:textId="078220EF" w:rsidR="005439B4" w:rsidRDefault="006D7A98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  <w:r w:rsidRPr="005439B4">
        <w:rPr>
          <w:rFonts w:ascii="Calibri" w:eastAsia="Calibri" w:hAnsi="Calibri"/>
          <w:sz w:val="22"/>
          <w:szCs w:val="22"/>
          <w:lang w:val="bg-BG" w:eastAsia="en-US"/>
        </w:rPr>
        <w:lastRenderedPageBreak/>
        <w:t>Техническа спецификация:</w:t>
      </w:r>
    </w:p>
    <w:p w14:paraId="263613D1" w14:textId="77777777" w:rsidR="009D34E9" w:rsidRPr="005439B4" w:rsidRDefault="009D34E9" w:rsidP="005439B4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7BBF829F" w14:textId="5A6C307F" w:rsidR="006D7A98" w:rsidRDefault="009D34E9" w:rsidP="00A758C7">
      <w:r w:rsidRPr="009D34E9">
        <w:rPr>
          <w:noProof/>
        </w:rPr>
        <w:drawing>
          <wp:inline distT="0" distB="0" distL="0" distR="0" wp14:anchorId="07F650D4" wp14:editId="2E0956EB">
            <wp:extent cx="5760720" cy="1646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BD1B" w14:textId="1FF00D8E" w:rsidR="00A855A7" w:rsidRDefault="00A855A7" w:rsidP="00A758C7">
      <w:pPr>
        <w:rPr>
          <w:rFonts w:ascii="Calibri" w:eastAsia="Calibri" w:hAnsi="Calibri"/>
          <w:sz w:val="22"/>
          <w:szCs w:val="22"/>
          <w:lang w:val="bg-BG" w:eastAsia="en-US"/>
        </w:rPr>
      </w:pPr>
    </w:p>
    <w:p w14:paraId="7C14F9AA" w14:textId="03E6CEB8" w:rsidR="00D11819" w:rsidRPr="00A855A7" w:rsidRDefault="00D11819" w:rsidP="00A758C7">
      <w:pPr>
        <w:rPr>
          <w:rFonts w:ascii="Calibri" w:eastAsia="Calibri" w:hAnsi="Calibri"/>
          <w:sz w:val="22"/>
          <w:szCs w:val="22"/>
          <w:lang w:val="bg-BG" w:eastAsia="en-US"/>
        </w:rPr>
      </w:pPr>
      <w:r w:rsidRPr="00A855A7">
        <w:rPr>
          <w:rFonts w:ascii="Calibri" w:eastAsia="Calibri" w:hAnsi="Calibri"/>
          <w:sz w:val="22"/>
          <w:szCs w:val="22"/>
          <w:lang w:val="bg-BG" w:eastAsia="en-US"/>
        </w:rPr>
        <w:t>* DN150 и DN200 - вътрешният слой е червенокафяв;</w:t>
      </w:r>
    </w:p>
    <w:sectPr w:rsidR="00D11819" w:rsidRPr="00A855A7" w:rsidSect="006D7A98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6E184" w14:textId="77777777" w:rsidR="007C234A" w:rsidRDefault="007C234A" w:rsidP="006D7A98">
      <w:r>
        <w:separator/>
      </w:r>
    </w:p>
  </w:endnote>
  <w:endnote w:type="continuationSeparator" w:id="0">
    <w:p w14:paraId="20FFFF02" w14:textId="77777777" w:rsidR="007C234A" w:rsidRDefault="007C234A" w:rsidP="006D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DB3B" w14:textId="77777777" w:rsidR="007C234A" w:rsidRDefault="007C234A" w:rsidP="006D7A98">
      <w:r>
        <w:separator/>
      </w:r>
    </w:p>
  </w:footnote>
  <w:footnote w:type="continuationSeparator" w:id="0">
    <w:p w14:paraId="6917296D" w14:textId="77777777" w:rsidR="007C234A" w:rsidRDefault="007C234A" w:rsidP="006D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DAA"/>
    <w:multiLevelType w:val="hybridMultilevel"/>
    <w:tmpl w:val="8800E7FA"/>
    <w:lvl w:ilvl="0" w:tplc="E02C9F4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BF"/>
    <w:rsid w:val="000115E7"/>
    <w:rsid w:val="00016B88"/>
    <w:rsid w:val="000E00E8"/>
    <w:rsid w:val="001345E2"/>
    <w:rsid w:val="00192831"/>
    <w:rsid w:val="001A27BF"/>
    <w:rsid w:val="001E0AAB"/>
    <w:rsid w:val="001F73F9"/>
    <w:rsid w:val="00293E66"/>
    <w:rsid w:val="002B3B77"/>
    <w:rsid w:val="002F4C21"/>
    <w:rsid w:val="003714B4"/>
    <w:rsid w:val="0038278D"/>
    <w:rsid w:val="00431EE2"/>
    <w:rsid w:val="004C75A7"/>
    <w:rsid w:val="004F07F6"/>
    <w:rsid w:val="005439B4"/>
    <w:rsid w:val="005E5F46"/>
    <w:rsid w:val="006119E8"/>
    <w:rsid w:val="00616D71"/>
    <w:rsid w:val="00681555"/>
    <w:rsid w:val="006D7A98"/>
    <w:rsid w:val="0079635F"/>
    <w:rsid w:val="007C234A"/>
    <w:rsid w:val="00800BDC"/>
    <w:rsid w:val="008522CF"/>
    <w:rsid w:val="008668F5"/>
    <w:rsid w:val="00885522"/>
    <w:rsid w:val="008E06F2"/>
    <w:rsid w:val="008E1D52"/>
    <w:rsid w:val="008F6915"/>
    <w:rsid w:val="009404C9"/>
    <w:rsid w:val="009D34E9"/>
    <w:rsid w:val="00A578B7"/>
    <w:rsid w:val="00A758C7"/>
    <w:rsid w:val="00A83978"/>
    <w:rsid w:val="00A855A7"/>
    <w:rsid w:val="00AD0E16"/>
    <w:rsid w:val="00AF2381"/>
    <w:rsid w:val="00AF4D6C"/>
    <w:rsid w:val="00B724C1"/>
    <w:rsid w:val="00B9693A"/>
    <w:rsid w:val="00BC0695"/>
    <w:rsid w:val="00C57406"/>
    <w:rsid w:val="00C82B6B"/>
    <w:rsid w:val="00D11819"/>
    <w:rsid w:val="00E0259F"/>
    <w:rsid w:val="00E34550"/>
    <w:rsid w:val="00E44F56"/>
    <w:rsid w:val="00E85C97"/>
    <w:rsid w:val="00E935B6"/>
    <w:rsid w:val="00EA333F"/>
    <w:rsid w:val="00EA34C3"/>
    <w:rsid w:val="00ED088E"/>
    <w:rsid w:val="00E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8287"/>
  <w15:docId w15:val="{CD391B70-2C7E-43AC-875D-16830FA8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7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6D7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9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8713B78F9A7D4398503E84EF3BACBB" ma:contentTypeVersion="13" ma:contentTypeDescription="Създаване на нов документ" ma:contentTypeScope="" ma:versionID="7c2500daa1c1f52422a3f210c0baac2d">
  <xsd:schema xmlns:xsd="http://www.w3.org/2001/XMLSchema" xmlns:xs="http://www.w3.org/2001/XMLSchema" xmlns:p="http://schemas.microsoft.com/office/2006/metadata/properties" xmlns:ns2="63303818-2e60-4752-9916-389228247a64" xmlns:ns3="1bedb19a-9386-4995-b824-659c189cc954" targetNamespace="http://schemas.microsoft.com/office/2006/metadata/properties" ma:root="true" ma:fieldsID="2fe56b35cd5f94c4b2c690f98a493a84" ns2:_="" ns3:_="">
    <xsd:import namespace="63303818-2e60-4752-9916-389228247a64"/>
    <xsd:import namespace="1bedb19a-9386-4995-b824-659c189cc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поделени с подробност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b19a-9386-4995-b824-659c189cc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12ADF-0640-4491-860C-3853E4DA8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8DECD-533F-48D4-B16A-9306663C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03818-2e60-4752-9916-389228247a64"/>
    <ds:schemaRef ds:uri="1bedb19a-9386-4995-b824-659c189c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5D20D-E177-47F3-8250-AD9BE9664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DesislavaCherkezova</dc:creator>
  <cp:lastModifiedBy>Desislava Cherkezova</cp:lastModifiedBy>
  <cp:revision>20</cp:revision>
  <cp:lastPrinted>2014-11-20T07:45:00Z</cp:lastPrinted>
  <dcterms:created xsi:type="dcterms:W3CDTF">2015-01-16T11:19:00Z</dcterms:created>
  <dcterms:modified xsi:type="dcterms:W3CDTF">2022-08-05T12:56:00Z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0x01010038AB5FFBAFF78A468BAF7A1E8FC96970</vt:lpwstr>
  </property>
</Properties>
</file>